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3FFA" w14:textId="77777777" w:rsidR="00064CEE" w:rsidRDefault="00064CEE" w:rsidP="00064CEE">
      <w:pPr>
        <w:jc w:val="both"/>
      </w:pPr>
      <w:r w:rsidRPr="00064CEE">
        <w:t>Canal institucional para envio de dúvidas, solicitações, manifestações ou denúncias relacionadas à atuação da Controladoria-Geral. Garantimos sigilo, ética e compromisso com a integridade da gestão pública.</w:t>
      </w:r>
    </w:p>
    <w:p w14:paraId="14C69F95" w14:textId="7C014F97" w:rsidR="00824726" w:rsidRDefault="00064CEE" w:rsidP="00064CEE">
      <w:pPr>
        <w:jc w:val="both"/>
      </w:pPr>
      <w:r w:rsidRPr="00064CEE">
        <w:br/>
      </w:r>
      <w:r w:rsidRPr="00064CEE">
        <w:rPr>
          <w:rFonts w:ascii="Segoe UI Emoji" w:hAnsi="Segoe UI Emoji" w:cs="Segoe UI Emoji"/>
        </w:rPr>
        <w:t>📧</w:t>
      </w:r>
      <w:r w:rsidRPr="00064CEE">
        <w:t xml:space="preserve"> E-mail: </w:t>
      </w:r>
      <w:r w:rsidRPr="00064CEE">
        <w:rPr>
          <w:b/>
          <w:bCs/>
        </w:rPr>
        <w:t>controladoriacmc@outlook.com.br</w:t>
      </w:r>
    </w:p>
    <w:sectPr w:rsidR="00824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EE"/>
    <w:rsid w:val="00064CEE"/>
    <w:rsid w:val="000B5465"/>
    <w:rsid w:val="00824726"/>
    <w:rsid w:val="009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2905"/>
  <w15:chartTrackingRefBased/>
  <w15:docId w15:val="{5843B677-08A3-4212-92BD-D25B723C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4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4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4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4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4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4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4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4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4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4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4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4C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4CE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4C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4CE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4C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4C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4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4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4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4CE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4CE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4CE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4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4CE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4C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Isleide Campos</dc:creator>
  <cp:keywords/>
  <dc:description/>
  <cp:lastModifiedBy>Isleide Campos</cp:lastModifiedBy>
  <cp:revision>1</cp:revision>
  <dcterms:created xsi:type="dcterms:W3CDTF">2025-08-07T12:37:00Z</dcterms:created>
  <dcterms:modified xsi:type="dcterms:W3CDTF">2025-08-07T12:38:00Z</dcterms:modified>
</cp:coreProperties>
</file>